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941E4" w14:textId="77777777" w:rsidR="00294EEF" w:rsidRDefault="00000000">
      <w:pPr>
        <w:pStyle w:val="Heading1"/>
      </w:pPr>
      <w:r>
        <w:t>Program Assessment Plan Template</w:t>
      </w:r>
    </w:p>
    <w:p w14:paraId="05B19AC7" w14:textId="77777777" w:rsidR="00294EEF" w:rsidRDefault="00000000">
      <w:r>
        <w:rPr>
          <w:b/>
          <w:color w:val="C00000"/>
        </w:rPr>
        <w:t>IMPORTANT NOTICE</w:t>
      </w:r>
      <w:r>
        <w:rPr>
          <w:b/>
          <w:color w:val="C00000"/>
        </w:rPr>
        <w:br/>
      </w:r>
      <w:r>
        <w:t>An example assessment plan is included at the end of this template to illustrate the expected format and level of detail. Please use the example as a guide when developing your assessment plan. REMOVE THE EXAMPLE SECTION BEFORE SUBMITTING YOUR FINAL PROPOSAL.</w:t>
      </w:r>
    </w:p>
    <w:p w14:paraId="098B7AB2" w14:textId="77777777" w:rsidR="00294EEF" w:rsidRDefault="00000000">
      <w:pPr>
        <w:pStyle w:val="Heading2"/>
      </w:pPr>
      <w:r>
        <w:t>Instructions for Completing This Template</w:t>
      </w:r>
    </w:p>
    <w:p w14:paraId="46EEAD32" w14:textId="77777777" w:rsidR="00294EEF" w:rsidRDefault="00000000">
      <w:r>
        <w:t>1. Complete all sections of the assessment plan.</w:t>
      </w:r>
      <w:r>
        <w:br/>
        <w:t>2. Ensure Program Learning Outcomes (PLOs) are measurable and aligned with program goals.</w:t>
      </w:r>
      <w:r>
        <w:br/>
        <w:t>3. Identify direct assessment measures for each learning outcome.</w:t>
      </w:r>
      <w:r>
        <w:br/>
        <w:t>4. Specify performance targets for each assessment measure.</w:t>
      </w:r>
      <w:r>
        <w:br/>
        <w:t>5. Describe how assessment results will be used for continuous improvement.</w:t>
      </w:r>
      <w:r>
        <w:br/>
        <w:t>6. Review the example provided at the end of this document for guidance.</w:t>
      </w:r>
      <w:r>
        <w:br/>
        <w:t>7. Delete the example section before submitting the proposal.</w:t>
      </w:r>
    </w:p>
    <w:p w14:paraId="4D772949" w14:textId="77777777" w:rsidR="00294EEF" w:rsidRDefault="00000000">
      <w:pPr>
        <w:pStyle w:val="Heading2"/>
      </w:pPr>
      <w:r>
        <w:t>Program Information</w:t>
      </w:r>
    </w:p>
    <w:p w14:paraId="6F77B25A" w14:textId="77777777" w:rsidR="00294EEF" w:rsidRDefault="00000000">
      <w:r>
        <w:t>Program Title (New Degree, Major, Minor, Certificate, Concentration, or Other Academic Program):</w:t>
      </w:r>
      <w:r>
        <w:br/>
      </w:r>
      <w:r>
        <w:br/>
      </w:r>
    </w:p>
    <w:p w14:paraId="5E0228EB" w14:textId="77777777" w:rsidR="00294EEF" w:rsidRDefault="00000000">
      <w:pPr>
        <w:pStyle w:val="Heading2"/>
      </w:pPr>
      <w:r>
        <w:t>Program Mission Statement</w:t>
      </w:r>
    </w:p>
    <w:p w14:paraId="13E8B3BD" w14:textId="77777777" w:rsidR="00294EEF" w:rsidRDefault="00000000">
      <w:r>
        <w:t>Provide a brief statement describing the purpose of the program and what graduates are expected to know, do, or become upon completion.</w:t>
      </w:r>
      <w:r>
        <w:br/>
      </w:r>
      <w:r>
        <w:br/>
      </w:r>
    </w:p>
    <w:p w14:paraId="61441082" w14:textId="77777777" w:rsidR="00294EEF" w:rsidRDefault="00000000">
      <w:pPr>
        <w:pStyle w:val="Heading2"/>
      </w:pPr>
      <w:r>
        <w:t>Program Goal</w:t>
      </w:r>
    </w:p>
    <w:p w14:paraId="0B3A2392" w14:textId="77777777" w:rsidR="00294EEF" w:rsidRDefault="00000000">
      <w:r>
        <w:t>Describe a broad competency, knowledge area, or skill that students should achieve upon completion of the program.</w:t>
      </w:r>
      <w:r>
        <w:br/>
      </w:r>
      <w:r>
        <w:br/>
      </w:r>
    </w:p>
    <w:p w14:paraId="5073516F" w14:textId="77777777" w:rsidR="00294EEF" w:rsidRDefault="00000000">
      <w:pPr>
        <w:pStyle w:val="Heading2"/>
      </w:pPr>
      <w:r>
        <w:t>Program Learning Outcome (PLO)</w:t>
      </w:r>
    </w:p>
    <w:p w14:paraId="7307EE68" w14:textId="77777777" w:rsidR="00294EEF" w:rsidRDefault="00000000">
      <w:r>
        <w:t>State a measurable outcome describing what students will demonstrate, create, analyze, evaluate, or apply.</w:t>
      </w:r>
      <w:r>
        <w:br/>
      </w:r>
      <w:r>
        <w:br/>
      </w:r>
    </w:p>
    <w:p w14:paraId="1251F8E1" w14:textId="77777777" w:rsidR="00294EEF" w:rsidRDefault="00000000">
      <w:pPr>
        <w:pStyle w:val="Heading2"/>
      </w:pPr>
      <w:r>
        <w:lastRenderedPageBreak/>
        <w:t>Assessment Method</w:t>
      </w:r>
    </w:p>
    <w:p w14:paraId="6DC59532" w14:textId="77777777" w:rsidR="00294EEF" w:rsidRDefault="00000000">
      <w:r>
        <w:t>Course Number and Title:</w:t>
      </w:r>
      <w:r>
        <w:br/>
      </w:r>
      <w:r>
        <w:br/>
        <w:t>Assessment Artifact:</w:t>
      </w:r>
      <w:r>
        <w:br/>
      </w:r>
      <w:r>
        <w:br/>
        <w:t>Description of Student Submission:</w:t>
      </w:r>
      <w:r>
        <w:br/>
      </w:r>
      <w:r>
        <w:br/>
      </w:r>
      <w:r>
        <w:br/>
        <w:t>Evaluation Process:</w:t>
      </w:r>
      <w:r>
        <w:br/>
      </w:r>
      <w:r>
        <w:br/>
        <w:t>Evaluation Criteria:</w:t>
      </w:r>
      <w:r>
        <w:br/>
      </w:r>
      <w:r>
        <w:br/>
      </w:r>
      <w:r>
        <w:br/>
        <w:t>Performance Target:</w:t>
      </w:r>
      <w:r>
        <w:br/>
      </w:r>
      <w:r>
        <w:br/>
      </w:r>
    </w:p>
    <w:p w14:paraId="4FF9879D" w14:textId="77777777" w:rsidR="00294EEF" w:rsidRDefault="00000000">
      <w:r>
        <w:br w:type="page"/>
      </w:r>
    </w:p>
    <w:p w14:paraId="32D473D1" w14:textId="77777777" w:rsidR="00294EEF" w:rsidRDefault="00000000">
      <w:pPr>
        <w:pStyle w:val="Heading1"/>
      </w:pPr>
      <w:r>
        <w:lastRenderedPageBreak/>
        <w:t>APPENDIX A: SAMPLE PROGRAM ASSESSMENT PLAN (REMOVE BEFORE SUBMISSION)</w:t>
      </w:r>
    </w:p>
    <w:p w14:paraId="1B6BF457" w14:textId="77777777" w:rsidR="00294EEF" w:rsidRDefault="00000000">
      <w:r>
        <w:t>This example is provided for guidance purposes only. Delete this entire appendix before submitting your final proposal.</w:t>
      </w:r>
    </w:p>
    <w:p w14:paraId="17897829" w14:textId="77777777" w:rsidR="00294EEF" w:rsidRDefault="00000000">
      <w:r>
        <w:br/>
        <w:t>Assessment Plan: AI in Teaching and Learning (Graduate Certificate)</w:t>
      </w:r>
      <w:r>
        <w:br/>
      </w:r>
      <w:r>
        <w:br/>
        <w:t>Mission Statement</w:t>
      </w:r>
      <w:r>
        <w:br/>
        <w:t>The mission of the graduate certificate program in AI in Teaching and Learning is to prepare educators to effectively integrate artificial intelligence technologies into their teaching practices while maintaining pedagogical integrity and addressing ethical considerations.</w:t>
      </w:r>
      <w:r>
        <w:br/>
      </w:r>
      <w:r>
        <w:br/>
        <w:t>Program Goal 1</w:t>
      </w:r>
      <w:r>
        <w:br/>
        <w:t>Graduates will demonstrate comprehensive understanding of AI technologies, their educational applications, and associated ethical considerations.</w:t>
      </w:r>
      <w:r>
        <w:br/>
      </w:r>
      <w:r>
        <w:br/>
        <w:t>Program Learning Outcome 1</w:t>
      </w:r>
      <w:r>
        <w:br/>
        <w:t>Students will evaluate AI tools and technologies for educational use, considering ethical implications, bias, and data privacy concerns.</w:t>
      </w:r>
      <w:r>
        <w:br/>
      </w:r>
      <w:r>
        <w:br/>
        <w:t>Assessment Method</w:t>
      </w:r>
      <w:r>
        <w:br/>
        <w:t>The program portfolio will be used to assess this outcome. Students will submit a critical analysis paper from EDX 6XXXX (Introduction to AI in Education) that evaluates specific AI educational tools. The analysis must present a comprehensive evaluation of technical capabilities and limitations, followed by a thorough examination of ethical considerations including bias and fairness. Students are expected to provide an in-depth analysis of data privacy and security implications, culminating in an assessment of the tool's pedagogical value and effectiveness.</w:t>
      </w:r>
      <w:r>
        <w:br/>
      </w:r>
      <w:r>
        <w:br/>
        <w:t>The course instructor will evaluate the submissions using a standardized rubric that assesses four key areas: the depth of understanding of AI technology capabilities, the comprehensiveness of ethical analysis, the quality of evidence-based reasoning, and the application of course concepts to practical scenarios.</w:t>
      </w:r>
      <w:r>
        <w:br/>
      </w:r>
      <w:r>
        <w:br/>
        <w:t>Performance Target: 90% of portfolios will score at “Meets Expectations” or higher.</w:t>
      </w:r>
      <w:r>
        <w:br/>
      </w:r>
      <w:r>
        <w:br/>
        <w:t>Program Goal 2</w:t>
      </w:r>
      <w:r>
        <w:br/>
        <w:t>Graduates will be able to implement AI-driven educational activities that enhance student engagement and support teaching practices.</w:t>
      </w:r>
      <w:r>
        <w:br/>
      </w:r>
      <w:r>
        <w:br/>
        <w:t>Program Learning Outcome 1</w:t>
      </w:r>
      <w:r>
        <w:br/>
        <w:t xml:space="preserve">Students will create and implement AI-enhanced learning activities that promote student </w:t>
      </w:r>
      <w:r>
        <w:lastRenderedPageBreak/>
        <w:t>engagement and personalized learning.</w:t>
      </w:r>
      <w:r>
        <w:br/>
      </w:r>
      <w:r>
        <w:br/>
        <w:t>Assessment Method</w:t>
      </w:r>
      <w:r>
        <w:br/>
        <w:t>Students will submit a detailed lesson plan and implementation reflection from EDX 6XXXX (AI in and Out of the Classroom) that demonstrates the integration of AI tools into teaching practice. The submission will consist of a comprehensive lesson plan with clearly articulated learning objectives, accompanied by detailed documentation of AI tool implementation. Students must provide analysis of student engagement metrics and include a thorough reflection on the effectiveness of their implementation, including areas for potential improvement.</w:t>
      </w:r>
      <w:r>
        <w:br/>
      </w:r>
      <w:r>
        <w:br/>
        <w:t>The course instructor will evaluate submissions using a rubric that examines the alignment of AI tools with learning objectives, the quality of the implementation strategy, evidence of student engagement, and the depth and insight of the reflection.</w:t>
      </w:r>
      <w:r>
        <w:br/>
      </w:r>
      <w:r>
        <w:br/>
        <w:t>Performance Target: 90% of submissions will meet or exceed expectations.</w:t>
      </w:r>
      <w:r>
        <w:br/>
      </w:r>
      <w:r>
        <w:br/>
        <w:t>Program Goal 3</w:t>
      </w:r>
      <w:r>
        <w:br/>
        <w:t>Graduates will be able to develop subject-specific AI integration strategies across various educational contexts.</w:t>
      </w:r>
      <w:r>
        <w:br/>
      </w:r>
      <w:r>
        <w:br/>
        <w:t>Program Learning Outcome 1</w:t>
      </w:r>
      <w:r>
        <w:br/>
        <w:t>Students will develop subject-specific lesson plans that effectively integrate AI tools to support learning objectives.</w:t>
      </w:r>
      <w:r>
        <w:br/>
      </w:r>
      <w:r>
        <w:br/>
        <w:t>Assessment Method</w:t>
      </w:r>
      <w:r>
        <w:br/>
        <w:t>Students will submit a subject-specific unit plan from EDX 6XXXX (Integrating AI into Your Teaching) that demonstrates comprehensive AI integration. The portfolio artifact will encompass a detailed unit plan containing multiple lessons, accompanied by a thorough justification for AI tool selection. Students must demonstrate cross-disciplinary connections and present comprehensive differentiation strategies that accommodate diverse learning needs.</w:t>
      </w:r>
      <w:r>
        <w:br/>
      </w:r>
      <w:r>
        <w:br/>
        <w:t>The course instructor will assess submissions using a rubric that evaluates subject matter appropriateness, AI integration effectiveness, pedagogical soundness, and adaptability across contexts.</w:t>
      </w:r>
      <w:r>
        <w:br/>
      </w:r>
      <w:r>
        <w:br/>
        <w:t>Performance Target: 90% of submissions will meet or exceed expectations.</w:t>
      </w:r>
      <w:r>
        <w:br/>
      </w:r>
      <w:r>
        <w:br/>
        <w:t>Program Goal 4</w:t>
      </w:r>
      <w:r>
        <w:br/>
        <w:t>Graduates will be able to design AI-enhanced curricula and assessment methods that align with educational objectives.</w:t>
      </w:r>
      <w:r>
        <w:br/>
      </w:r>
      <w:r>
        <w:br/>
      </w:r>
      <w:r>
        <w:lastRenderedPageBreak/>
        <w:t>Program Learning Outcome 1</w:t>
      </w:r>
      <w:r>
        <w:br/>
        <w:t>Students will design curriculum materials and assessments that leverage AI capabilities while maintaining pedagogical integrity.</w:t>
      </w:r>
      <w:r>
        <w:br/>
      </w:r>
      <w:r>
        <w:br/>
        <w:t>Assessment Method</w:t>
      </w:r>
      <w:r>
        <w:br/>
        <w:t>The final project from EDX 6XXXX (AI in Curriculum Design, Planning, and Assessment) will be included in the portfolio. This comprehensive project requires students to develop a complete curriculum design document that incorporates AI-enhanced assessment strategies. Students must present a detailed data collection and analysis strategy, integrated with a framework for addressing ethical considerations in curriculum implementation and assessment.</w:t>
      </w:r>
      <w:r>
        <w:br/>
      </w:r>
      <w:r>
        <w:br/>
        <w:t>The course instructor will evaluate submissions based on curriculum design quality, assessment alignment with objectives, effectiveness of AI integration, and thoroughness of ethical considerations.</w:t>
      </w:r>
      <w:r>
        <w:br/>
      </w:r>
      <w:r>
        <w:br/>
        <w:t>Performance Target: 90% of submissions will meet or exceed expectations.</w:t>
      </w:r>
      <w:r>
        <w:br/>
      </w:r>
      <w:r>
        <w:br/>
        <w:t>Portfolio Implementation Details</w:t>
      </w:r>
      <w:r>
        <w:br/>
        <w:t>The assessment process will be conducted through the CampusFolio assessment system, which has been created and adopted by the USF College of Education. Each artifact will be evaluated by the respective course instructor using standardized rubrics developed for each program learning outcome. The system will facilitate the collection of assessment data and generation of annual program assessment reports, which will be used for continuous program improvement.</w:t>
      </w:r>
      <w:r>
        <w:br/>
      </w:r>
      <w:r>
        <w:br/>
        <w:t>Rubric Scale</w:t>
      </w:r>
      <w:r>
        <w:br/>
        <w:t>Exceeds Expectations</w:t>
      </w:r>
      <w:r>
        <w:br/>
        <w:t>Meets Expectations</w:t>
      </w:r>
      <w:r>
        <w:br/>
        <w:t>Approaches Expectations</w:t>
      </w:r>
      <w:r>
        <w:br/>
        <w:t>Does Not Meet Expectations</w:t>
      </w:r>
      <w:r>
        <w:br/>
      </w:r>
    </w:p>
    <w:sectPr w:rsidR="00294EE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73091596">
    <w:abstractNumId w:val="8"/>
  </w:num>
  <w:num w:numId="2" w16cid:durableId="2019503842">
    <w:abstractNumId w:val="6"/>
  </w:num>
  <w:num w:numId="3" w16cid:durableId="1011369597">
    <w:abstractNumId w:val="5"/>
  </w:num>
  <w:num w:numId="4" w16cid:durableId="195972331">
    <w:abstractNumId w:val="4"/>
  </w:num>
  <w:num w:numId="5" w16cid:durableId="35859874">
    <w:abstractNumId w:val="7"/>
  </w:num>
  <w:num w:numId="6" w16cid:durableId="778381061">
    <w:abstractNumId w:val="3"/>
  </w:num>
  <w:num w:numId="7" w16cid:durableId="715398174">
    <w:abstractNumId w:val="2"/>
  </w:num>
  <w:num w:numId="8" w16cid:durableId="663238883">
    <w:abstractNumId w:val="1"/>
  </w:num>
  <w:num w:numId="9" w16cid:durableId="142534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4EEF"/>
    <w:rsid w:val="0029639D"/>
    <w:rsid w:val="00326F90"/>
    <w:rsid w:val="0076287B"/>
    <w:rsid w:val="00AA1D8D"/>
    <w:rsid w:val="00B03D28"/>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2F217E"/>
  <w14:defaultImageDpi w14:val="300"/>
  <w15:docId w15:val="{605D888F-F1B2-D147-95EC-C48DAF61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Zafer Unal</cp:lastModifiedBy>
  <cp:revision>2</cp:revision>
  <dcterms:created xsi:type="dcterms:W3CDTF">2026-06-06T13:13:00Z</dcterms:created>
  <dcterms:modified xsi:type="dcterms:W3CDTF">2026-06-06T13:13:00Z</dcterms:modified>
  <cp:category/>
</cp:coreProperties>
</file>